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CF" w:rsidRPr="00F708AD" w:rsidRDefault="00F25953">
      <w:pPr>
        <w:rPr>
          <w:b/>
          <w:i/>
        </w:rPr>
      </w:pPr>
      <w:r w:rsidRPr="00F25953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5.7pt;margin-top:52.8pt;width:7in;height:52.6pt;z-index:251662336;mso-position-horizontal-relative:text;mso-position-vertical-relative:text" filled="f" stroked="f">
            <v:textbox style="mso-next-textbox:#_x0000_s1027">
              <w:txbxContent>
                <w:p w:rsidR="0085546E" w:rsidRPr="00B45C81" w:rsidRDefault="0085546E" w:rsidP="00F80A65">
                  <w:pPr>
                    <w:pStyle w:val="Bezmezer"/>
                    <w:jc w:val="center"/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51387E"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-480695</wp:posOffset>
            </wp:positionV>
            <wp:extent cx="1552575" cy="1038225"/>
            <wp:effectExtent l="19050" t="0" r="9525" b="0"/>
            <wp:wrapSquare wrapText="bothSides"/>
            <wp:docPr id="14" name="obrázek 1" descr="ZOO Ústí nad Labem">
              <a:hlinkClick xmlns:a="http://schemas.openxmlformats.org/drawingml/2006/main" r:id="rId6" tooltip="&quot;ZOO Ústí nad Lab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 Ústí nad Labem">
                      <a:hlinkClick r:id="rId6" tooltip="&quot;ZOO Ústí nad Lab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87E">
        <w:rPr>
          <w:noProof/>
          <w:lang w:val="cs-CZ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-480695</wp:posOffset>
            </wp:positionV>
            <wp:extent cx="1647825" cy="1295400"/>
            <wp:effectExtent l="19050" t="0" r="9525" b="0"/>
            <wp:wrapTight wrapText="bothSides">
              <wp:wrapPolygon edited="0">
                <wp:start x="-250" y="0"/>
                <wp:lineTo x="-250" y="21282"/>
                <wp:lineTo x="21725" y="21282"/>
                <wp:lineTo x="21725" y="0"/>
                <wp:lineTo x="-250" y="0"/>
              </wp:wrapPolygon>
            </wp:wrapTight>
            <wp:docPr id="5" name="Bild 5" descr="wip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p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87E"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-480695</wp:posOffset>
            </wp:positionV>
            <wp:extent cx="1714500" cy="990600"/>
            <wp:effectExtent l="19050" t="0" r="0" b="0"/>
            <wp:wrapNone/>
            <wp:docPr id="6" name="Bild 6" descr="power4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4afri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953">
        <w:rPr>
          <w:noProof/>
          <w:lang w:eastAsia="de-DE"/>
        </w:rPr>
        <w:pict>
          <v:shape id="_x0000_s1028" type="#_x0000_t202" style="position:absolute;margin-left:-26.95pt;margin-top:96.4pt;width:521.25pt;height:158.25pt;z-index:251663360;mso-position-horizontal-relative:text;mso-position-vertical-relative:text" strokeweight="2pt">
            <v:textbox style="mso-next-textbox:#_x0000_s1028">
              <w:txbxContent>
                <w:p w:rsidR="0085546E" w:rsidRPr="00833049" w:rsidRDefault="0085546E" w:rsidP="00B45C81">
                  <w:pPr>
                    <w:pStyle w:val="Bezmezer"/>
                    <w:jc w:val="center"/>
                    <w:rPr>
                      <w:rStyle w:val="Siln"/>
                      <w:sz w:val="42"/>
                      <w:szCs w:val="42"/>
                      <w:lang w:val="cs-CZ"/>
                    </w:rPr>
                  </w:pPr>
                  <w:r w:rsidRPr="00833049">
                    <w:rPr>
                      <w:rStyle w:val="Siln"/>
                      <w:sz w:val="42"/>
                      <w:szCs w:val="42"/>
                      <w:lang w:val="cs-CZ"/>
                    </w:rPr>
                    <w:t>„</w:t>
                  </w:r>
                  <w:r w:rsidR="00833049" w:rsidRPr="00833049">
                    <w:rPr>
                      <w:rStyle w:val="Siln"/>
                      <w:sz w:val="42"/>
                      <w:szCs w:val="42"/>
                      <w:lang w:val="cs-CZ"/>
                    </w:rPr>
                    <w:t xml:space="preserve">Jak </w:t>
                  </w:r>
                  <w:r w:rsidR="00833049">
                    <w:rPr>
                      <w:rStyle w:val="Siln"/>
                      <w:sz w:val="42"/>
                      <w:szCs w:val="42"/>
                      <w:lang w:val="cs-CZ"/>
                    </w:rPr>
                    <w:t xml:space="preserve">předznamenávají </w:t>
                  </w:r>
                  <w:r w:rsidR="00833049" w:rsidRPr="00833049">
                    <w:rPr>
                      <w:rStyle w:val="Siln"/>
                      <w:sz w:val="42"/>
                      <w:szCs w:val="42"/>
                      <w:lang w:val="cs-CZ"/>
                    </w:rPr>
                    <w:t>politické</w:t>
                  </w:r>
                  <w:r w:rsidR="00833049">
                    <w:rPr>
                      <w:rStyle w:val="Siln"/>
                      <w:sz w:val="42"/>
                      <w:szCs w:val="42"/>
                      <w:lang w:val="cs-CZ"/>
                    </w:rPr>
                    <w:t xml:space="preserve"> změny v severní Africe hospodářský rozvoj subsaharské Afriky</w:t>
                  </w:r>
                  <w:r w:rsidRPr="00833049">
                    <w:rPr>
                      <w:rStyle w:val="Siln"/>
                      <w:sz w:val="42"/>
                      <w:szCs w:val="42"/>
                      <w:lang w:val="cs-CZ"/>
                    </w:rPr>
                    <w:t xml:space="preserve"> “</w:t>
                  </w:r>
                </w:p>
                <w:p w:rsidR="00BA7EE5" w:rsidRPr="00833049" w:rsidRDefault="00BA7EE5" w:rsidP="00ED0FEF">
                  <w:pPr>
                    <w:pStyle w:val="Bezmezer"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</w:p>
                <w:p w:rsidR="0085546E" w:rsidRPr="00833049" w:rsidRDefault="00F708AD" w:rsidP="00ED0FEF">
                  <w:pPr>
                    <w:pStyle w:val="Bezmezer"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>Pá</w:t>
                  </w:r>
                  <w:r w:rsidR="0085546E" w:rsidRPr="00833049">
                    <w:rPr>
                      <w:b/>
                      <w:sz w:val="28"/>
                      <w:szCs w:val="28"/>
                      <w:lang w:val="cs-CZ"/>
                    </w:rPr>
                    <w:t xml:space="preserve">, </w:t>
                  </w: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>29. listopadu 2013</w:t>
                  </w:r>
                </w:p>
                <w:p w:rsidR="0085546E" w:rsidRPr="00833049" w:rsidRDefault="00F708AD" w:rsidP="00ED0FEF">
                  <w:pPr>
                    <w:pStyle w:val="Bezmezer"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>09:00–16:00</w:t>
                  </w:r>
                </w:p>
                <w:p w:rsidR="0085546E" w:rsidRPr="00833049" w:rsidRDefault="0085546E" w:rsidP="00ED0FEF">
                  <w:pPr>
                    <w:pStyle w:val="Bezmezer"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</w:p>
                <w:p w:rsidR="0085546E" w:rsidRPr="00833049" w:rsidRDefault="00F708AD" w:rsidP="00ED0FEF">
                  <w:pPr>
                    <w:pStyle w:val="Bezmezer"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>Zoologická zahrada v Ústí nad Labem</w:t>
                  </w:r>
                </w:p>
                <w:p w:rsidR="0085546E" w:rsidRPr="00833049" w:rsidRDefault="0085546E" w:rsidP="00520F13">
                  <w:pPr>
                    <w:pStyle w:val="FormtovanvHTML"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  <w:lang w:val="cs-CZ" w:eastAsia="en-US"/>
                    </w:rPr>
                  </w:pP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ab/>
                  </w: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ab/>
                  </w:r>
                  <w:r w:rsidRPr="00833049">
                    <w:rPr>
                      <w:b/>
                      <w:sz w:val="28"/>
                      <w:szCs w:val="28"/>
                      <w:lang w:val="cs-CZ"/>
                    </w:rPr>
                    <w:tab/>
                  </w:r>
                  <w:r w:rsidR="00F708AD" w:rsidRPr="00833049"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  <w:lang w:val="cs-CZ" w:eastAsia="en-US"/>
                    </w:rPr>
                    <w:t>Drážďanská 23, 400 07 Ústí nad Labem</w:t>
                  </w:r>
                </w:p>
                <w:p w:rsidR="0085546E" w:rsidRPr="00833049" w:rsidRDefault="0085546E" w:rsidP="00ED0FEF">
                  <w:pPr>
                    <w:pStyle w:val="Bezmezer"/>
                    <w:jc w:val="center"/>
                    <w:rPr>
                      <w:b/>
                      <w:sz w:val="28"/>
                      <w:szCs w:val="28"/>
                      <w:lang w:val="cs-CZ"/>
                    </w:rPr>
                  </w:pPr>
                </w:p>
              </w:txbxContent>
            </v:textbox>
          </v:shape>
        </w:pict>
      </w:r>
      <w:r w:rsidRPr="00F25953">
        <w:rPr>
          <w:noProof/>
          <w:lang w:eastAsia="de-DE"/>
        </w:rPr>
        <w:pict>
          <v:shape id="_x0000_s1032" type="#_x0000_t202" style="position:absolute;margin-left:-26.95pt;margin-top:487.15pt;width:521.25pt;height:186pt;z-index:251668480;mso-position-horizontal-relative:text;mso-position-vertical-relative:text" fillcolor="#f2f2f2 [3052]">
            <v:textbox style="mso-next-textbox:#_x0000_s1032">
              <w:txbxContent>
                <w:p w:rsidR="0085546E" w:rsidRPr="0085546E" w:rsidRDefault="0026017C" w:rsidP="00BC2C87">
                  <w:pPr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Jméno</w:t>
                  </w:r>
                  <w:proofErr w:type="spellEnd"/>
                  <w:r w:rsidR="0085546E" w:rsidRPr="0085546E">
                    <w:rPr>
                      <w:lang w:val="en-GB"/>
                    </w:rPr>
                    <w:t>: ……………………………………………………………………………..............................................................</w:t>
                  </w:r>
                  <w:r>
                    <w:rPr>
                      <w:lang w:val="en-GB"/>
                    </w:rPr>
                    <w:t xml:space="preserve"> </w:t>
                  </w:r>
                  <w:r w:rsidR="0085546E" w:rsidRPr="0085546E">
                    <w:rPr>
                      <w:lang w:val="en-GB"/>
                    </w:rPr>
                    <w:t>..........................</w:t>
                  </w:r>
                </w:p>
                <w:p w:rsidR="0085546E" w:rsidRPr="0085546E" w:rsidRDefault="00833049" w:rsidP="00BC2C8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Firma</w:t>
                  </w:r>
                  <w:r w:rsidR="0026017C">
                    <w:rPr>
                      <w:lang w:val="en-GB"/>
                    </w:rPr>
                    <w:t>:</w:t>
                  </w:r>
                  <w:r w:rsidR="0085546E" w:rsidRPr="0085546E">
                    <w:rPr>
                      <w:lang w:val="en-GB"/>
                    </w:rPr>
                    <w:t>…..………………………………………………………………………....................................................................................</w:t>
                  </w:r>
                </w:p>
                <w:p w:rsidR="0085546E" w:rsidRPr="0085546E" w:rsidRDefault="0026017C" w:rsidP="00BC2C87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Adresa</w:t>
                  </w:r>
                  <w:proofErr w:type="spellEnd"/>
                  <w:r w:rsidR="0085546E" w:rsidRPr="0085546E">
                    <w:rPr>
                      <w:lang w:val="en-GB"/>
                    </w:rPr>
                    <w:t>:   …………………………………………...…………………………………….........................................................</w:t>
                  </w:r>
                  <w:r>
                    <w:rPr>
                      <w:lang w:val="en-GB"/>
                    </w:rPr>
                    <w:t xml:space="preserve">  </w:t>
                  </w:r>
                  <w:r w:rsidR="0085546E" w:rsidRPr="0085546E">
                    <w:rPr>
                      <w:lang w:val="en-GB"/>
                    </w:rPr>
                    <w:t>.......................</w:t>
                  </w:r>
                </w:p>
                <w:p w:rsidR="0085546E" w:rsidRPr="0085546E" w:rsidRDefault="0026017C" w:rsidP="00BC2C87">
                  <w:pPr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Číslo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účastníka</w:t>
                  </w:r>
                  <w:proofErr w:type="spellEnd"/>
                  <w:proofErr w:type="gramStart"/>
                  <w:r w:rsidR="0085546E" w:rsidRPr="0085546E">
                    <w:rPr>
                      <w:lang w:val="en-GB"/>
                    </w:rPr>
                    <w:t>:      …………………………………………………………………….</w:t>
                  </w:r>
                  <w:proofErr w:type="gramEnd"/>
                </w:p>
                <w:p w:rsidR="0085546E" w:rsidRPr="00833049" w:rsidRDefault="0026017C" w:rsidP="00BC2C87">
                  <w:r w:rsidRPr="00833049">
                    <w:t>T</w:t>
                  </w:r>
                  <w:r w:rsidR="0085546E" w:rsidRPr="00833049">
                    <w:t>el: ……</w:t>
                  </w:r>
                  <w:r w:rsidRPr="00833049">
                    <w:t>……………………………………………………………………..   F</w:t>
                  </w:r>
                  <w:r w:rsidR="0085546E" w:rsidRPr="00833049">
                    <w:t>ax: …...………………………………….............................................</w:t>
                  </w:r>
                </w:p>
                <w:p w:rsidR="0085546E" w:rsidRPr="00833049" w:rsidRDefault="0085546E" w:rsidP="00BC2C87">
                  <w:r w:rsidRPr="00833049">
                    <w:t>E-Mail: ……………………………………………………………………………..........................................................................................</w:t>
                  </w:r>
                </w:p>
                <w:p w:rsidR="0085546E" w:rsidRPr="00833049" w:rsidRDefault="0026017C" w:rsidP="00BC2C87">
                  <w:r w:rsidRPr="00833049">
                    <w:t>Datum</w:t>
                  </w:r>
                  <w:r w:rsidR="0085546E" w:rsidRPr="00833049">
                    <w:t>: ………………………</w:t>
                  </w:r>
                  <w:r w:rsidRPr="00833049">
                    <w:t>……..</w:t>
                  </w:r>
                  <w:proofErr w:type="spellStart"/>
                  <w:r w:rsidRPr="00833049">
                    <w:t>podpis</w:t>
                  </w:r>
                  <w:proofErr w:type="spellEnd"/>
                  <w:r w:rsidRPr="00833049">
                    <w:t xml:space="preserve">, </w:t>
                  </w:r>
                  <w:proofErr w:type="spellStart"/>
                  <w:r w:rsidRPr="00833049">
                    <w:t>razítko</w:t>
                  </w:r>
                  <w:proofErr w:type="spellEnd"/>
                  <w:r w:rsidRPr="00833049">
                    <w:t>: ……</w:t>
                  </w:r>
                  <w:r w:rsidR="0085546E" w:rsidRPr="00833049">
                    <w:t>……………………</w:t>
                  </w:r>
                  <w:r w:rsidRPr="00833049">
                    <w:t>..................</w:t>
                  </w:r>
                  <w:r w:rsidR="0085546E" w:rsidRPr="00833049">
                    <w:t>……………....................................................</w:t>
                  </w:r>
                </w:p>
                <w:p w:rsidR="0085546E" w:rsidRPr="00833049" w:rsidRDefault="0085546E" w:rsidP="00BC2C87"/>
              </w:txbxContent>
            </v:textbox>
          </v:shape>
        </w:pict>
      </w:r>
      <w:r w:rsidRPr="00F25953">
        <w:rPr>
          <w:noProof/>
          <w:lang w:eastAsia="de-DE"/>
        </w:rPr>
        <w:pict>
          <v:shape id="_x0000_s1029" type="#_x0000_t202" style="position:absolute;margin-left:-26.95pt;margin-top:424.15pt;width:521.25pt;height:59.25pt;z-index:251664384;mso-position-horizontal-relative:text;mso-position-vertical-relative:text" fillcolor="#f2f2f2 [3052]">
            <v:textbox style="mso-next-textbox:#_x0000_s1029">
              <w:txbxContent>
                <w:p w:rsidR="0085546E" w:rsidRPr="00B45C81" w:rsidRDefault="0085546E" w:rsidP="00BC2C87">
                  <w:pPr>
                    <w:autoSpaceDE w:val="0"/>
                    <w:autoSpaceDN w:val="0"/>
                    <w:adjustRightInd w:val="0"/>
                    <w:ind w:left="285"/>
                    <w:rPr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>Ano</w:t>
                  </w:r>
                  <w:proofErr w:type="spellEnd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 xml:space="preserve">, </w:t>
                  </w:r>
                  <w:proofErr w:type="spellStart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>závazně</w:t>
                  </w:r>
                  <w:proofErr w:type="spellEnd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>potvrzujeme</w:t>
                  </w:r>
                  <w:proofErr w:type="spellEnd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E6356A">
                    <w:rPr>
                      <w:b/>
                      <w:sz w:val="24"/>
                      <w:szCs w:val="24"/>
                      <w:lang w:val="en-GB"/>
                    </w:rPr>
                    <w:t>naši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účast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na</w:t>
                  </w:r>
                  <w:proofErr w:type="spellEnd"/>
                  <w:proofErr w:type="gram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workshopu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.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Účastnický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poplatek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ve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výši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>1 000</w:t>
                  </w:r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Kč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(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včetně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21% DPH)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za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osobu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>převedeme</w:t>
                  </w:r>
                  <w:proofErr w:type="spellEnd"/>
                  <w:r w:rsidR="00F708AD">
                    <w:rPr>
                      <w:b/>
                      <w:sz w:val="24"/>
                      <w:szCs w:val="24"/>
                      <w:lang w:val="en-GB"/>
                    </w:rPr>
                    <w:t xml:space="preserve"> do </w:t>
                  </w:r>
                  <w:r w:rsidR="00ED22A5">
                    <w:rPr>
                      <w:b/>
                      <w:sz w:val="24"/>
                      <w:szCs w:val="24"/>
                      <w:lang w:val="en-GB"/>
                    </w:rPr>
                    <w:t xml:space="preserve">30. </w:t>
                  </w:r>
                  <w:proofErr w:type="spellStart"/>
                  <w:r w:rsidR="00ED22A5">
                    <w:rPr>
                      <w:b/>
                      <w:sz w:val="24"/>
                      <w:szCs w:val="24"/>
                      <w:lang w:val="en-GB"/>
                    </w:rPr>
                    <w:t>září</w:t>
                  </w:r>
                  <w:proofErr w:type="spellEnd"/>
                  <w:r w:rsidR="008D03F9">
                    <w:rPr>
                      <w:b/>
                      <w:sz w:val="24"/>
                      <w:szCs w:val="24"/>
                      <w:lang w:val="en-GB"/>
                    </w:rPr>
                    <w:t xml:space="preserve"> 2013</w:t>
                  </w:r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>na</w:t>
                  </w:r>
                  <w:proofErr w:type="spellEnd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>níže</w:t>
                  </w:r>
                  <w:proofErr w:type="spellEnd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>uvedené</w:t>
                  </w:r>
                  <w:proofErr w:type="spellEnd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>konto</w:t>
                  </w:r>
                  <w:proofErr w:type="spellEnd"/>
                  <w:r w:rsidR="0026017C">
                    <w:rPr>
                      <w:b/>
                      <w:sz w:val="24"/>
                      <w:szCs w:val="24"/>
                      <w:lang w:val="en-GB"/>
                    </w:rPr>
                    <w:t xml:space="preserve">. </w:t>
                  </w:r>
                </w:p>
                <w:p w:rsidR="0085546E" w:rsidRPr="00B45C81" w:rsidRDefault="0085546E" w:rsidP="00ED0FEF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</w:p>
                <w:p w:rsidR="0085546E" w:rsidRPr="00B45C81" w:rsidRDefault="0085546E" w:rsidP="00ED0FEF">
                  <w:pPr>
                    <w:autoSpaceDE w:val="0"/>
                    <w:autoSpaceDN w:val="0"/>
                    <w:adjustRightInd w:val="0"/>
                    <w:rPr>
                      <w:rFonts w:eastAsia="Times New Roman"/>
                      <w:lang w:val="en-GB" w:eastAsia="de-DE"/>
                    </w:rPr>
                  </w:pPr>
                  <w:r w:rsidRPr="00B45C81">
                    <w:rPr>
                      <w:rFonts w:eastAsia="Times New Roman"/>
                      <w:b/>
                      <w:lang w:val="en-GB" w:eastAsia="de-DE"/>
                    </w:rPr>
                    <w:t xml:space="preserve"> </w:t>
                  </w:r>
                </w:p>
              </w:txbxContent>
            </v:textbox>
          </v:shape>
        </w:pict>
      </w:r>
      <w:r w:rsidRPr="00F25953">
        <w:rPr>
          <w:noProof/>
          <w:lang w:eastAsia="de-DE"/>
        </w:rPr>
        <w:pict>
          <v:shape id="_x0000_s1030" type="#_x0000_t202" style="position:absolute;margin-left:-23.2pt;margin-top:442.15pt;width:15pt;height:17.25pt;z-index:251665408;mso-position-horizontal-relative:text;mso-position-vertical-relative:text">
            <v:textbox style="mso-next-textbox:#_x0000_s1030">
              <w:txbxContent>
                <w:p w:rsidR="0085546E" w:rsidRDefault="0085546E"/>
              </w:txbxContent>
            </v:textbox>
          </v:shape>
        </w:pict>
      </w:r>
      <w:r w:rsidRPr="00F25953">
        <w:rPr>
          <w:noProof/>
        </w:rPr>
        <w:pict>
          <v:shape id="_x0000_s1031" type="#_x0000_t202" style="position:absolute;margin-left:-26.95pt;margin-top:268.9pt;width:521.25pt;height:150pt;z-index:251667456;mso-position-horizontal-relative:text;mso-position-vertical-relative:text">
            <v:textbox style="mso-next-textbox:#_x0000_s1031">
              <w:txbxContent>
                <w:p w:rsidR="00833049" w:rsidRPr="00833049" w:rsidRDefault="00F708AD" w:rsidP="00833049">
                  <w:pPr>
                    <w:jc w:val="both"/>
                    <w:rPr>
                      <w:rStyle w:val="hps"/>
                      <w:sz w:val="26"/>
                      <w:szCs w:val="26"/>
                      <w:lang w:val="cs-CZ"/>
                    </w:rPr>
                  </w:pPr>
                  <w:proofErr w:type="gramStart"/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Power4africe </w:t>
                  </w:r>
                  <w:proofErr w:type="spellStart"/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>e.V</w:t>
                  </w:r>
                  <w:proofErr w:type="spellEnd"/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>.</w:t>
                  </w:r>
                  <w:r w:rsidR="00833049">
                    <w:rPr>
                      <w:rStyle w:val="hps"/>
                      <w:sz w:val="26"/>
                      <w:szCs w:val="26"/>
                      <w:lang w:val="cs-CZ"/>
                    </w:rPr>
                    <w:t>,</w:t>
                  </w:r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 ve</w:t>
                  </w:r>
                  <w:proofErr w:type="gramEnd"/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 spolupráci se zoologickou zahradou v Ústí nad Labem, by Vás tímto rádi pozvali na workshop s názvem </w:t>
                  </w:r>
                  <w:r w:rsidR="00833049"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,,Jak předznamenávají politické změny v severní Africe hospodářský rozvoj subsaharské Afriky“. </w:t>
                  </w:r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 Místem konání je zoologická zahrada v Ústí nad Labem. Budou zde diskutovány různé zajímavé projekty</w:t>
                  </w:r>
                  <w:r w:rsidR="00833049"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 z oblasti obnovitelných zdrojů energie a možnosti vstupu na africký trh.  </w:t>
                  </w:r>
                </w:p>
                <w:p w:rsidR="0085546E" w:rsidRPr="00833049" w:rsidRDefault="00F708AD" w:rsidP="00833049">
                  <w:pPr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833049">
                    <w:rPr>
                      <w:rStyle w:val="hps"/>
                      <w:sz w:val="26"/>
                      <w:szCs w:val="26"/>
                      <w:lang w:val="cs-CZ"/>
                    </w:rPr>
                    <w:t xml:space="preserve">Mimoto se zde nabízí možnost vzájemné diskuze mezi účastníky workshopu. </w:t>
                  </w:r>
                  <w:r w:rsidR="0085546E" w:rsidRPr="00833049">
                    <w:rPr>
                      <w:sz w:val="26"/>
                      <w:szCs w:val="26"/>
                      <w:lang w:val="cs-CZ"/>
                    </w:rPr>
                    <w:tab/>
                  </w:r>
                </w:p>
              </w:txbxContent>
            </v:textbox>
            <w10:wrap type="square"/>
          </v:shape>
        </w:pict>
      </w:r>
      <w:r w:rsidR="007A4BE9">
        <w:tab/>
      </w:r>
      <w:r w:rsidR="007A4BE9">
        <w:tab/>
      </w:r>
      <w:r w:rsidR="007A4BE9">
        <w:tab/>
      </w:r>
      <w:r w:rsidR="00833049">
        <w:rPr>
          <w:b/>
          <w:i/>
        </w:rPr>
        <w:tab/>
      </w:r>
      <w:r w:rsidR="00833049">
        <w:rPr>
          <w:b/>
          <w:i/>
        </w:rPr>
        <w:tab/>
      </w:r>
      <w:r w:rsidR="00833049">
        <w:rPr>
          <w:b/>
          <w:i/>
        </w:rPr>
        <w:tab/>
      </w:r>
      <w:r w:rsidR="00833049">
        <w:rPr>
          <w:b/>
          <w:i/>
        </w:rPr>
        <w:tab/>
      </w:r>
      <w:r w:rsidR="00833049">
        <w:rPr>
          <w:b/>
          <w:i/>
        </w:rPr>
        <w:tab/>
        <w:t xml:space="preserve">  </w:t>
      </w:r>
      <w:r w:rsidR="00F708AD" w:rsidRPr="00F708AD">
        <w:rPr>
          <w:b/>
          <w:i/>
        </w:rPr>
        <w:t xml:space="preserve"> </w:t>
      </w:r>
      <w:r w:rsidR="007A4BE9" w:rsidRPr="00F708AD">
        <w:rPr>
          <w:b/>
          <w:i/>
        </w:rPr>
        <w:tab/>
      </w:r>
    </w:p>
    <w:sectPr w:rsidR="004408CF" w:rsidRPr="00F708AD" w:rsidSect="004408CF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D3" w:rsidRDefault="00D300D3" w:rsidP="00ED0FEF">
      <w:pPr>
        <w:spacing w:after="0" w:line="240" w:lineRule="auto"/>
      </w:pPr>
      <w:r>
        <w:separator/>
      </w:r>
    </w:p>
  </w:endnote>
  <w:endnote w:type="continuationSeparator" w:id="0">
    <w:p w:rsidR="00D300D3" w:rsidRDefault="00D300D3" w:rsidP="00ED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6E" w:rsidRDefault="0085546E" w:rsidP="00621C11">
    <w:pPr>
      <w:pStyle w:val="Zpat"/>
      <w:jc w:val="center"/>
      <w:rPr>
        <w:rFonts w:ascii="Verdana" w:hAnsi="Verdana" w:cs="Verdana"/>
        <w:sz w:val="14"/>
        <w:szCs w:val="14"/>
      </w:rPr>
    </w:pPr>
  </w:p>
  <w:p w:rsidR="0085546E" w:rsidRDefault="0085546E" w:rsidP="00621C11">
    <w:pPr>
      <w:pStyle w:val="Zpat"/>
      <w:jc w:val="center"/>
      <w:rPr>
        <w:rFonts w:ascii="Verdana" w:hAnsi="Verdana" w:cs="Verdana"/>
        <w:sz w:val="14"/>
        <w:szCs w:val="14"/>
      </w:rPr>
    </w:pPr>
  </w:p>
  <w:p w:rsidR="0085546E" w:rsidRDefault="0085546E" w:rsidP="00621C11">
    <w:pPr>
      <w:pStyle w:val="Zpat"/>
      <w:jc w:val="center"/>
      <w:rPr>
        <w:sz w:val="14"/>
        <w:szCs w:val="14"/>
      </w:rPr>
    </w:pPr>
    <w:r>
      <w:rPr>
        <w:rFonts w:ascii="Verdana" w:hAnsi="Verdana" w:cs="Verdana"/>
        <w:sz w:val="14"/>
        <w:szCs w:val="14"/>
      </w:rPr>
      <w:t xml:space="preserve">Eintrag: HRB 20923, AG Dresden, </w:t>
    </w:r>
    <w:proofErr w:type="spellStart"/>
    <w:r>
      <w:rPr>
        <w:rFonts w:ascii="Verdana" w:hAnsi="Verdana" w:cs="Verdana"/>
        <w:sz w:val="14"/>
        <w:szCs w:val="14"/>
      </w:rPr>
      <w:t>Gezeichn</w:t>
    </w:r>
    <w:proofErr w:type="spellEnd"/>
    <w:r>
      <w:rPr>
        <w:rFonts w:ascii="Verdana" w:hAnsi="Verdana" w:cs="Verdana"/>
        <w:sz w:val="14"/>
        <w:szCs w:val="14"/>
      </w:rPr>
      <w:t xml:space="preserve">. Kapital: 25.000 Euro, GF B. </w:t>
    </w:r>
    <w:proofErr w:type="spellStart"/>
    <w:r>
      <w:rPr>
        <w:rFonts w:ascii="Verdana" w:hAnsi="Verdana" w:cs="Verdana"/>
        <w:sz w:val="14"/>
        <w:szCs w:val="14"/>
      </w:rPr>
      <w:t>Hooda</w:t>
    </w:r>
    <w:proofErr w:type="spellEnd"/>
  </w:p>
  <w:p w:rsidR="0085546E" w:rsidRDefault="0085546E" w:rsidP="00621C11">
    <w:pPr>
      <w:pStyle w:val="Zpat"/>
      <w:jc w:val="center"/>
      <w:rPr>
        <w:rFonts w:ascii="Verdana" w:hAnsi="Verdana" w:cs="Verdana"/>
        <w:sz w:val="14"/>
        <w:szCs w:val="14"/>
      </w:rPr>
    </w:pPr>
    <w:r>
      <w:rPr>
        <w:rFonts w:ascii="Verdana" w:hAnsi="Verdana" w:cs="Verdana"/>
        <w:sz w:val="14"/>
        <w:szCs w:val="14"/>
      </w:rPr>
      <w:t>Bankverbindung: Ostsächsische Sparkasse Dresden BLZ 850 503 00, Konto 3120240833</w:t>
    </w:r>
  </w:p>
  <w:p w:rsidR="0085546E" w:rsidRDefault="0085546E" w:rsidP="00621C11">
    <w:pPr>
      <w:pStyle w:val="Zpat"/>
      <w:jc w:val="center"/>
    </w:pPr>
    <w:r w:rsidRPr="00225346">
      <w:rPr>
        <w:rFonts w:ascii="Verdana" w:hAnsi="Verdana" w:cs="Verdana"/>
        <w:sz w:val="14"/>
        <w:szCs w:val="14"/>
        <w:lang w:val="en-GB"/>
      </w:rPr>
      <w:t xml:space="preserve">US-Id-Nr: DE227310982 / St-Nr. </w:t>
    </w:r>
    <w:r>
      <w:rPr>
        <w:rFonts w:ascii="Verdana" w:hAnsi="Verdana" w:cs="Verdana"/>
        <w:sz w:val="14"/>
        <w:szCs w:val="14"/>
      </w:rPr>
      <w:t xml:space="preserve">203-122-00350 / Gerichtsstand AG </w:t>
    </w:r>
    <w:smartTag w:uri="urn:schemas-microsoft-com:office:smarttags" w:element="place">
      <w:smartTag w:uri="urn:schemas-microsoft-com:office:smarttags" w:element="City">
        <w:r>
          <w:rPr>
            <w:rFonts w:ascii="Verdana" w:hAnsi="Verdana" w:cs="Verdana"/>
            <w:sz w:val="14"/>
            <w:szCs w:val="14"/>
          </w:rPr>
          <w:t>Dresden</w:t>
        </w:r>
      </w:smartTag>
    </w:smartTag>
  </w:p>
  <w:p w:rsidR="0085546E" w:rsidRPr="00675A36" w:rsidRDefault="0085546E" w:rsidP="00621C11">
    <w:pPr>
      <w:pStyle w:val="Zpat"/>
      <w:jc w:val="center"/>
      <w:rPr>
        <w:sz w:val="16"/>
        <w:szCs w:val="16"/>
        <w:lang w:val="en-GB"/>
      </w:rPr>
    </w:pPr>
  </w:p>
  <w:p w:rsidR="0085546E" w:rsidRDefault="008554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D3" w:rsidRDefault="00D300D3" w:rsidP="00ED0FEF">
      <w:pPr>
        <w:spacing w:after="0" w:line="240" w:lineRule="auto"/>
      </w:pPr>
      <w:r>
        <w:separator/>
      </w:r>
    </w:p>
  </w:footnote>
  <w:footnote w:type="continuationSeparator" w:id="0">
    <w:p w:rsidR="00D300D3" w:rsidRDefault="00D300D3" w:rsidP="00ED0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D0FEF"/>
    <w:rsid w:val="00026F34"/>
    <w:rsid w:val="00104A3D"/>
    <w:rsid w:val="00120CBA"/>
    <w:rsid w:val="001657EA"/>
    <w:rsid w:val="00165DF5"/>
    <w:rsid w:val="00224A2C"/>
    <w:rsid w:val="0026017C"/>
    <w:rsid w:val="0029122A"/>
    <w:rsid w:val="00350D79"/>
    <w:rsid w:val="00437F2E"/>
    <w:rsid w:val="004408CF"/>
    <w:rsid w:val="004A561F"/>
    <w:rsid w:val="0051387E"/>
    <w:rsid w:val="00520F13"/>
    <w:rsid w:val="00521DE3"/>
    <w:rsid w:val="00594A9C"/>
    <w:rsid w:val="00621C11"/>
    <w:rsid w:val="007A4BE9"/>
    <w:rsid w:val="00833049"/>
    <w:rsid w:val="0085546E"/>
    <w:rsid w:val="008D03F9"/>
    <w:rsid w:val="009B452D"/>
    <w:rsid w:val="009F5A23"/>
    <w:rsid w:val="00B45C81"/>
    <w:rsid w:val="00B620C4"/>
    <w:rsid w:val="00BA7EE5"/>
    <w:rsid w:val="00BC2C87"/>
    <w:rsid w:val="00BD157E"/>
    <w:rsid w:val="00C338F0"/>
    <w:rsid w:val="00C937A8"/>
    <w:rsid w:val="00D25A2B"/>
    <w:rsid w:val="00D300D3"/>
    <w:rsid w:val="00D3122E"/>
    <w:rsid w:val="00E6356A"/>
    <w:rsid w:val="00E77265"/>
    <w:rsid w:val="00ED0FEF"/>
    <w:rsid w:val="00ED22A5"/>
    <w:rsid w:val="00F20399"/>
    <w:rsid w:val="00F25953"/>
    <w:rsid w:val="00F32622"/>
    <w:rsid w:val="00F708AD"/>
    <w:rsid w:val="00F8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8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FE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D0FEF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D0FEF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ED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0FEF"/>
  </w:style>
  <w:style w:type="paragraph" w:styleId="Zpat">
    <w:name w:val="footer"/>
    <w:basedOn w:val="Normln"/>
    <w:link w:val="ZpatChar"/>
    <w:uiPriority w:val="99"/>
    <w:unhideWhenUsed/>
    <w:rsid w:val="00ED0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0FEF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20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20F1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ps">
    <w:name w:val="hps"/>
    <w:basedOn w:val="Standardnpsmoodstavce"/>
    <w:rsid w:val="00224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usti.cz/default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Hubínková Lucie</cp:lastModifiedBy>
  <cp:revision>8</cp:revision>
  <cp:lastPrinted>2012-10-02T09:49:00Z</cp:lastPrinted>
  <dcterms:created xsi:type="dcterms:W3CDTF">2013-08-30T07:10:00Z</dcterms:created>
  <dcterms:modified xsi:type="dcterms:W3CDTF">2013-08-30T09:36:00Z</dcterms:modified>
</cp:coreProperties>
</file>